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keepNext w:val="0"/>
        <w:keepLines w:val="0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bidi w:val="1"/>
        <w:spacing w:after="180" w:before="0" w:line="264" w:lineRule="auto"/>
        <w:contextualSpacing w:val="0"/>
        <w:rPr>
          <w:color w:val="333333"/>
          <w:sz w:val="36"/>
          <w:szCs w:val="36"/>
        </w:rPr>
      </w:pPr>
      <w:bookmarkStart w:colFirst="0" w:colLast="0" w:name="_byu9nmho7ccn" w:id="0"/>
      <w:bookmarkEnd w:id="0"/>
      <w:r w:rsidDel="00000000" w:rsidR="00000000" w:rsidRPr="00000000">
        <w:rPr>
          <w:color w:val="333333"/>
          <w:sz w:val="36"/>
          <w:szCs w:val="36"/>
          <w:rtl w:val="1"/>
        </w:rPr>
        <w:t xml:space="preserve">المارد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bidi w:val="1"/>
        <w:spacing w:after="620" w:before="0" w:line="264" w:lineRule="auto"/>
        <w:contextualSpacing w:val="0"/>
        <w:jc w:val="both"/>
        <w:rPr>
          <w:color w:val="333333"/>
          <w:sz w:val="21"/>
          <w:szCs w:val="21"/>
        </w:rPr>
      </w:pPr>
      <w:bookmarkStart w:colFirst="0" w:colLast="0" w:name="_p6o1bth69z9" w:id="1"/>
      <w:bookmarkEnd w:id="1"/>
      <w:r w:rsidDel="00000000" w:rsidR="00000000" w:rsidRPr="00000000">
        <w:rPr>
          <w:color w:val="333333"/>
          <w:sz w:val="21"/>
          <w:szCs w:val="21"/>
          <w:rtl w:val="1"/>
        </w:rPr>
        <w:t xml:space="preserve">تدور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أحداث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القصة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حول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بنت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صغيرة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في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عامها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الدراسي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الأول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،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وعن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المارد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المخيف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الذي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تراه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في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المدرسة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كل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يوم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!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هل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تستمر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البنت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بالذهاب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إلى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مدرستها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؟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وأين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يذهب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المارد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؟</w:t>
        <w:br w:type="textWrapping"/>
        <w:br w:type="textWrapping"/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تتناول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القصة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قضية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رهاب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المدرسة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لدى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الأطفال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،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ومشاعرهم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الأولى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تجاه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العالم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1"/>
        </w:rPr>
        <w:t xml:space="preserve">الجديد</w:t>
      </w:r>
    </w:p>
    <w:p w:rsidR="00000000" w:rsidDel="00000000" w:rsidP="00000000" w:rsidRDefault="00000000" w:rsidRPr="00000000">
      <w:pPr>
        <w:contextualSpacing w:val="0"/>
        <w:rPr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</w:t>
        </w:r>
      </w:hyperlink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://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tamerinst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.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org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/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product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/</w:t>
        </w:r>
      </w:hyperlink>
      <w:hyperlink r:id="rId13">
        <w:r w:rsidDel="00000000" w:rsidR="00000000" w:rsidRPr="00000000">
          <w:rPr>
            <w:color w:val="1155cc"/>
            <w:u w:val="single"/>
            <w:rtl w:val="1"/>
          </w:rPr>
          <w:t xml:space="preserve">المارد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-2/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tamerinst.org/product/%D8%A7%D9%84%D9%85%D8%A7%D8%B1%D8%AF-2/" TargetMode="External"/><Relationship Id="rId10" Type="http://schemas.openxmlformats.org/officeDocument/2006/relationships/hyperlink" Target="http://tamerinst.org/product/%D8%A7%D9%84%D9%85%D8%A7%D8%B1%D8%AF-2/" TargetMode="External"/><Relationship Id="rId13" Type="http://schemas.openxmlformats.org/officeDocument/2006/relationships/hyperlink" Target="http://tamerinst.org/product/%D8%A7%D9%84%D9%85%D8%A7%D8%B1%D8%AF-2/" TargetMode="External"/><Relationship Id="rId12" Type="http://schemas.openxmlformats.org/officeDocument/2006/relationships/hyperlink" Target="http://tamerinst.org/product/%D8%A7%D9%84%D9%85%D8%A7%D8%B1%D8%AF-2/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tamerinst.org/product/%D8%A7%D9%84%D9%85%D8%A7%D8%B1%D8%AF-2/" TargetMode="External"/><Relationship Id="rId14" Type="http://schemas.openxmlformats.org/officeDocument/2006/relationships/hyperlink" Target="http://tamerinst.org/product/%D8%A7%D9%84%D9%85%D8%A7%D8%B1%D8%AF-2/" TargetMode="External"/><Relationship Id="rId5" Type="http://schemas.openxmlformats.org/officeDocument/2006/relationships/hyperlink" Target="http://tamerinst.org/product/%D8%A7%D9%84%D9%85%D8%A7%D8%B1%D8%AF-2/" TargetMode="External"/><Relationship Id="rId6" Type="http://schemas.openxmlformats.org/officeDocument/2006/relationships/hyperlink" Target="http://tamerinst.org/product/%D8%A7%D9%84%D9%85%D8%A7%D8%B1%D8%AF-2/" TargetMode="External"/><Relationship Id="rId7" Type="http://schemas.openxmlformats.org/officeDocument/2006/relationships/hyperlink" Target="http://tamerinst.org/product/%D8%A7%D9%84%D9%85%D8%A7%D8%B1%D8%AF-2/" TargetMode="External"/><Relationship Id="rId8" Type="http://schemas.openxmlformats.org/officeDocument/2006/relationships/hyperlink" Target="http://tamerinst.org/product/%D8%A7%D9%84%D9%85%D8%A7%D8%B1%D8%AF-2/" TargetMode="External"/></Relationships>
</file>